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281" w:before="281" w:lineRule="auto"/>
        <w:rPr/>
      </w:pPr>
      <w:r w:rsidDel="00000000" w:rsidR="00000000" w:rsidRPr="00000000">
        <w:rPr>
          <w:rFonts w:ascii="Aptos" w:cs="Aptos" w:eastAsia="Aptos" w:hAnsi="Aptos"/>
          <w:b w:val="1"/>
          <w:sz w:val="28"/>
          <w:szCs w:val="28"/>
          <w:rtl w:val="0"/>
        </w:rPr>
        <w:t xml:space="preserve">Communiqué de presse</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Fonts w:ascii="Aptos" w:cs="Aptos" w:eastAsia="Aptos" w:hAnsi="Aptos"/>
          <w:b w:val="1"/>
          <w:sz w:val="24"/>
          <w:szCs w:val="24"/>
          <w:rtl w:val="0"/>
        </w:rPr>
        <w:t xml:space="preserve">Pour diffusion immédiate</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Fonts w:ascii="Aptos" w:cs="Aptos" w:eastAsia="Aptos" w:hAnsi="Aptos"/>
          <w:b w:val="1"/>
          <w:sz w:val="24"/>
          <w:szCs w:val="24"/>
          <w:rtl w:val="0"/>
        </w:rPr>
        <w:t xml:space="preserve">Date :</w:t>
      </w:r>
      <w:r w:rsidDel="00000000" w:rsidR="00000000" w:rsidRPr="00000000">
        <w:rPr>
          <w:rFonts w:ascii="Aptos" w:cs="Aptos" w:eastAsia="Aptos" w:hAnsi="Aptos"/>
          <w:sz w:val="24"/>
          <w:szCs w:val="24"/>
          <w:rtl w:val="0"/>
        </w:rPr>
        <w:t xml:space="preserve"> 3 octobre 2024</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Fonts w:ascii="Aptos" w:cs="Aptos" w:eastAsia="Aptos" w:hAnsi="Aptos"/>
          <w:b w:val="1"/>
          <w:sz w:val="24"/>
          <w:szCs w:val="24"/>
          <w:rtl w:val="0"/>
        </w:rPr>
        <w:t xml:space="preserve">Lieu : </w:t>
      </w:r>
      <w:r w:rsidDel="00000000" w:rsidR="00000000" w:rsidRPr="00000000">
        <w:rPr>
          <w:rFonts w:ascii="Aptos" w:cs="Aptos" w:eastAsia="Aptos" w:hAnsi="Aptos"/>
          <w:sz w:val="24"/>
          <w:szCs w:val="24"/>
          <w:rtl w:val="0"/>
        </w:rPr>
        <w:t xml:space="preserve">Longueuil</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Fonts w:ascii="Aptos" w:cs="Aptos" w:eastAsia="Aptos" w:hAnsi="Aptos"/>
          <w:b w:val="1"/>
          <w:sz w:val="24"/>
          <w:szCs w:val="24"/>
          <w:rtl w:val="0"/>
        </w:rPr>
        <w:t xml:space="preserve">École-O-Champ célèbre sa première assemblée générale annuelle en présentiel avec des résultats au-delà des attentes</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Fonts w:ascii="Aptos" w:cs="Aptos" w:eastAsia="Aptos" w:hAnsi="Aptos"/>
          <w:sz w:val="24"/>
          <w:szCs w:val="24"/>
          <w:rtl w:val="0"/>
        </w:rPr>
        <w:t xml:space="preserve">Longueuil, 3 octobre 2024 – École-O-Champ, organisme phare de l'éducation agricole jeunesse au Québec, a tenu aujourd'hui sa première assemblée générale annuelle (AGA) en présentiel en compagnie des membbre du conseil d’administration, l’équipe permanente et des partenaires fidèles et engagés envers l’éducation agricole et agroalimentaire.  Avec une participation </w:t>
      </w:r>
      <w:r w:rsidDel="00000000" w:rsidR="00000000" w:rsidRPr="00000000">
        <w:rPr>
          <w:rtl w:val="0"/>
        </w:rPr>
        <w:t xml:space="preserve">appréciable</w:t>
      </w:r>
      <w:r w:rsidDel="00000000" w:rsidR="00000000" w:rsidRPr="00000000">
        <w:rPr>
          <w:rFonts w:ascii="Aptos" w:cs="Aptos" w:eastAsia="Aptos" w:hAnsi="Aptos"/>
          <w:sz w:val="24"/>
          <w:szCs w:val="24"/>
          <w:rtl w:val="0"/>
        </w:rPr>
        <w:t xml:space="preserve">, l'organisation a partagé des résultats exceptionnels qui dépassent largement ses objectifs initiaux, touchant plus de </w:t>
      </w:r>
      <w:r w:rsidDel="00000000" w:rsidR="00000000" w:rsidRPr="00000000">
        <w:rPr>
          <w:rFonts w:ascii="Aptos" w:cs="Aptos" w:eastAsia="Aptos" w:hAnsi="Aptos"/>
          <w:b w:val="1"/>
          <w:sz w:val="24"/>
          <w:szCs w:val="24"/>
          <w:rtl w:val="0"/>
        </w:rPr>
        <w:t xml:space="preserve">59 926 jeunes</w:t>
      </w:r>
      <w:r w:rsidDel="00000000" w:rsidR="00000000" w:rsidRPr="00000000">
        <w:rPr>
          <w:rFonts w:ascii="Aptos" w:cs="Aptos" w:eastAsia="Aptos" w:hAnsi="Aptos"/>
          <w:sz w:val="24"/>
          <w:szCs w:val="24"/>
          <w:rtl w:val="0"/>
        </w:rPr>
        <w:t xml:space="preserve"> dans toute la province au cours de s</w:t>
      </w:r>
      <w:r w:rsidDel="00000000" w:rsidR="00000000" w:rsidRPr="00000000">
        <w:rPr>
          <w:rtl w:val="0"/>
        </w:rPr>
        <w:t xml:space="preserve">a dernière année d’activités</w:t>
      </w:r>
      <w:r w:rsidDel="00000000" w:rsidR="00000000" w:rsidRPr="00000000">
        <w:rPr>
          <w:rFonts w:ascii="Aptos" w:cs="Aptos" w:eastAsia="Aptos" w:hAnsi="Aptos"/>
          <w:sz w:val="24"/>
          <w:szCs w:val="24"/>
          <w:rtl w:val="0"/>
        </w:rPr>
        <w:t xml:space="preserve">.</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Fonts w:ascii="Aptos" w:cs="Aptos" w:eastAsia="Aptos" w:hAnsi="Aptos"/>
          <w:b w:val="1"/>
          <w:sz w:val="24"/>
          <w:szCs w:val="24"/>
          <w:rtl w:val="0"/>
        </w:rPr>
        <w:t xml:space="preserve">Des visites à la ferme accessibles grâce à la subvention Novascience</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Fonts w:ascii="Aptos" w:cs="Aptos" w:eastAsia="Aptos" w:hAnsi="Aptos"/>
          <w:sz w:val="24"/>
          <w:szCs w:val="24"/>
          <w:rtl w:val="0"/>
        </w:rPr>
        <w:t xml:space="preserve">L'un des faits marquants de l'année a été l'envolée des visites à la ferme, un programme phare d'École-O-Champ qui permet aux jeunes d'expérimenter l'agriculture de près grâce à ces 27 agri-ambassadeurs dans différentes régions du Québec. Grâce à une généreuse subvention de </w:t>
      </w:r>
      <w:r w:rsidDel="00000000" w:rsidR="00000000" w:rsidRPr="00000000">
        <w:rPr>
          <w:rFonts w:ascii="Aptos" w:cs="Aptos" w:eastAsia="Aptos" w:hAnsi="Aptos"/>
          <w:b w:val="1"/>
          <w:sz w:val="24"/>
          <w:szCs w:val="24"/>
          <w:rtl w:val="0"/>
        </w:rPr>
        <w:t xml:space="preserve">Novascience</w:t>
      </w:r>
      <w:r w:rsidDel="00000000" w:rsidR="00000000" w:rsidRPr="00000000">
        <w:rPr>
          <w:rFonts w:ascii="Aptos" w:cs="Aptos" w:eastAsia="Aptos" w:hAnsi="Aptos"/>
          <w:sz w:val="24"/>
          <w:szCs w:val="24"/>
          <w:rtl w:val="0"/>
        </w:rPr>
        <w:t xml:space="preserve">, offerte par le ministère de l'Économie et de l'Innovation du Québec, plusieurs visites à la ferme ont pu être offertes gratuitement à des milliers de jeunes. Ces subventions ont permis d'élargir l'accessibilité des activités pédagogiques à une diversité de communautés à travers le Québec.</w:t>
      </w:r>
      <w:r w:rsidDel="00000000" w:rsidR="00000000" w:rsidRPr="00000000">
        <w:rPr>
          <w:rtl w:val="0"/>
        </w:rPr>
      </w:r>
    </w:p>
    <w:p w:rsidR="00000000" w:rsidDel="00000000" w:rsidP="00000000" w:rsidRDefault="00000000" w:rsidRPr="00000000" w14:paraId="00000009">
      <w:pPr>
        <w:spacing w:after="240" w:befor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Succès retentissant du Mois de la littératie agricole canadienne et du concours La boîte de semences mystère</w:t>
      </w:r>
    </w:p>
    <w:p w:rsidR="00000000" w:rsidDel="00000000" w:rsidP="00000000" w:rsidRDefault="00000000" w:rsidRPr="00000000" w14:paraId="0000000A">
      <w:pPr>
        <w:spacing w:after="240" w:before="240" w:lineRule="auto"/>
        <w:rPr/>
      </w:pPr>
      <w:r w:rsidDel="00000000" w:rsidR="00000000" w:rsidRPr="00000000">
        <w:rPr>
          <w:rFonts w:ascii="Aptos" w:cs="Aptos" w:eastAsia="Aptos" w:hAnsi="Aptos"/>
          <w:sz w:val="24"/>
          <w:szCs w:val="24"/>
          <w:rtl w:val="0"/>
        </w:rPr>
        <w:t xml:space="preserve">Le </w:t>
      </w:r>
      <w:r w:rsidDel="00000000" w:rsidR="00000000" w:rsidRPr="00000000">
        <w:rPr>
          <w:rFonts w:ascii="Aptos" w:cs="Aptos" w:eastAsia="Aptos" w:hAnsi="Aptos"/>
          <w:b w:val="1"/>
          <w:sz w:val="24"/>
          <w:szCs w:val="24"/>
          <w:rtl w:val="0"/>
        </w:rPr>
        <w:t xml:space="preserve">Mois de la littératie agricole</w:t>
      </w:r>
      <w:r w:rsidDel="00000000" w:rsidR="00000000" w:rsidRPr="00000000">
        <w:rPr>
          <w:rFonts w:ascii="Aptos" w:cs="Aptos" w:eastAsia="Aptos" w:hAnsi="Aptos"/>
          <w:sz w:val="24"/>
          <w:szCs w:val="24"/>
          <w:rtl w:val="0"/>
        </w:rPr>
        <w:t xml:space="preserve"> en mars dernier a également connu un succès sans précédent, avec plus de </w:t>
      </w:r>
      <w:r w:rsidDel="00000000" w:rsidR="00000000" w:rsidRPr="00000000">
        <w:rPr>
          <w:rFonts w:ascii="Aptos" w:cs="Aptos" w:eastAsia="Aptos" w:hAnsi="Aptos"/>
          <w:b w:val="1"/>
          <w:sz w:val="24"/>
          <w:szCs w:val="24"/>
          <w:rtl w:val="0"/>
        </w:rPr>
        <w:t xml:space="preserve">7 500 jeunes</w:t>
      </w:r>
      <w:r w:rsidDel="00000000" w:rsidR="00000000" w:rsidRPr="00000000">
        <w:rPr>
          <w:rFonts w:ascii="Aptos" w:cs="Aptos" w:eastAsia="Aptos" w:hAnsi="Aptos"/>
          <w:sz w:val="24"/>
          <w:szCs w:val="24"/>
          <w:rtl w:val="0"/>
        </w:rPr>
        <w:t xml:space="preserve"> de la 2e à la 6e année qui ont participé au concours éducatif </w:t>
      </w:r>
      <w:r w:rsidDel="00000000" w:rsidR="00000000" w:rsidRPr="00000000">
        <w:rPr>
          <w:rFonts w:ascii="Aptos" w:cs="Aptos" w:eastAsia="Aptos" w:hAnsi="Aptos"/>
          <w:b w:val="1"/>
          <w:sz w:val="24"/>
          <w:szCs w:val="24"/>
          <w:rtl w:val="0"/>
        </w:rPr>
        <w:t xml:space="preserve">La boîte de semences mystère</w:t>
      </w:r>
      <w:r w:rsidDel="00000000" w:rsidR="00000000" w:rsidRPr="00000000">
        <w:rPr>
          <w:rFonts w:ascii="Aptos" w:cs="Aptos" w:eastAsia="Aptos" w:hAnsi="Aptos"/>
          <w:sz w:val="24"/>
          <w:szCs w:val="24"/>
          <w:rtl w:val="0"/>
        </w:rPr>
        <w:t xml:space="preserve">. Cette initiative, qui vise à éveiller la curiosité scientifique des jeunes en leur faisant découvrir les grandes cultures canadiennes et les semences, a suscité un engouement exceptionnel. Il sera de retour en mars 2025!</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Fonts w:ascii="Aptos" w:cs="Aptos" w:eastAsia="Aptos" w:hAnsi="Aptos"/>
          <w:b w:val="1"/>
          <w:sz w:val="24"/>
          <w:szCs w:val="24"/>
          <w:rtl w:val="0"/>
        </w:rPr>
        <w:t xml:space="preserve">Un site web repensé pour une meilleure expérience utilisateur</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Fonts w:ascii="Aptos" w:cs="Aptos" w:eastAsia="Aptos" w:hAnsi="Aptos"/>
          <w:sz w:val="24"/>
          <w:szCs w:val="24"/>
          <w:rtl w:val="0"/>
        </w:rPr>
        <w:t xml:space="preserve">École-O-Champ a profité de cette année de croissance pour améliorer son </w:t>
      </w:r>
      <w:r w:rsidDel="00000000" w:rsidR="00000000" w:rsidRPr="00000000">
        <w:rPr>
          <w:rFonts w:ascii="Aptos" w:cs="Aptos" w:eastAsia="Aptos" w:hAnsi="Aptos"/>
          <w:b w:val="1"/>
          <w:sz w:val="24"/>
          <w:szCs w:val="24"/>
          <w:rtl w:val="0"/>
        </w:rPr>
        <w:t xml:space="preserve">site web</w:t>
      </w:r>
      <w:r w:rsidDel="00000000" w:rsidR="00000000" w:rsidRPr="00000000">
        <w:rPr>
          <w:rFonts w:ascii="Aptos" w:cs="Aptos" w:eastAsia="Aptos" w:hAnsi="Aptos"/>
          <w:sz w:val="24"/>
          <w:szCs w:val="24"/>
          <w:rtl w:val="0"/>
        </w:rPr>
        <w:t xml:space="preserve">, désormais mieux référencé et offrant une </w:t>
      </w:r>
      <w:r w:rsidDel="00000000" w:rsidR="00000000" w:rsidRPr="00000000">
        <w:rPr>
          <w:rFonts w:ascii="Aptos" w:cs="Aptos" w:eastAsia="Aptos" w:hAnsi="Aptos"/>
          <w:b w:val="1"/>
          <w:sz w:val="24"/>
          <w:szCs w:val="24"/>
          <w:rtl w:val="0"/>
        </w:rPr>
        <w:t xml:space="preserve">expérience utilisateur optimisée</w:t>
      </w:r>
      <w:r w:rsidDel="00000000" w:rsidR="00000000" w:rsidRPr="00000000">
        <w:rPr>
          <w:rFonts w:ascii="Aptos" w:cs="Aptos" w:eastAsia="Aptos" w:hAnsi="Aptos"/>
          <w:sz w:val="24"/>
          <w:szCs w:val="24"/>
          <w:rtl w:val="0"/>
        </w:rPr>
        <w:t xml:space="preserve">. Ces améliorations visent à faciliter l'accès aux ressources pédagogiques et aux informations sur les programmes, tant pour les enseignants que pour les partenaires communautaires.</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Fonts w:ascii="Aptos" w:cs="Aptos" w:eastAsia="Aptos" w:hAnsi="Aptos"/>
          <w:b w:val="1"/>
          <w:sz w:val="24"/>
          <w:szCs w:val="24"/>
          <w:rtl w:val="0"/>
        </w:rPr>
        <w:t xml:space="preserve">Un statut d'organisme de bienfaisance reconnu</w: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Fonts w:ascii="Aptos" w:cs="Aptos" w:eastAsia="Aptos" w:hAnsi="Aptos"/>
          <w:sz w:val="24"/>
          <w:szCs w:val="24"/>
          <w:rtl w:val="0"/>
        </w:rPr>
        <w:t xml:space="preserve">L'année 2024 marque également un tournant pour École-O-Champ, qui a enfin obtenu son </w:t>
      </w:r>
      <w:r w:rsidDel="00000000" w:rsidR="00000000" w:rsidRPr="00000000">
        <w:rPr>
          <w:rFonts w:ascii="Aptos" w:cs="Aptos" w:eastAsia="Aptos" w:hAnsi="Aptos"/>
          <w:b w:val="1"/>
          <w:sz w:val="24"/>
          <w:szCs w:val="24"/>
          <w:rtl w:val="0"/>
        </w:rPr>
        <w:t xml:space="preserve">numéro de bienfaisance</w:t>
      </w:r>
      <w:r w:rsidDel="00000000" w:rsidR="00000000" w:rsidRPr="00000000">
        <w:rPr>
          <w:rFonts w:ascii="Aptos" w:cs="Aptos" w:eastAsia="Aptos" w:hAnsi="Aptos"/>
          <w:sz w:val="24"/>
          <w:szCs w:val="24"/>
          <w:rtl w:val="0"/>
        </w:rPr>
        <w:t xml:space="preserve">, reconnaissant officiellement l'organisation en tant qu'</w:t>
      </w:r>
      <w:r w:rsidDel="00000000" w:rsidR="00000000" w:rsidRPr="00000000">
        <w:rPr>
          <w:rFonts w:ascii="Aptos" w:cs="Aptos" w:eastAsia="Aptos" w:hAnsi="Aptos"/>
          <w:b w:val="1"/>
          <w:sz w:val="24"/>
          <w:szCs w:val="24"/>
          <w:rtl w:val="0"/>
        </w:rPr>
        <w:t xml:space="preserve">organisme charitable</w:t>
      </w:r>
      <w:r w:rsidDel="00000000" w:rsidR="00000000" w:rsidRPr="00000000">
        <w:rPr>
          <w:rFonts w:ascii="Aptos" w:cs="Aptos" w:eastAsia="Aptos" w:hAnsi="Aptos"/>
          <w:sz w:val="24"/>
          <w:szCs w:val="24"/>
          <w:rtl w:val="0"/>
        </w:rPr>
        <w:t xml:space="preserve">. Ce statut ouvre la voie à de nouvelles opportunités de financement et permet à École-O-Champ d'amplifier son impact dans les écoles et les communautés rurales et urbaines.</w: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Fonts w:ascii="Aptos" w:cs="Aptos" w:eastAsia="Aptos" w:hAnsi="Aptos"/>
          <w:b w:val="1"/>
          <w:sz w:val="24"/>
          <w:szCs w:val="24"/>
          <w:rtl w:val="0"/>
        </w:rPr>
        <w:t xml:space="preserve">Des animateurs spécialisés dans toute la province</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Fonts w:ascii="Aptos" w:cs="Aptos" w:eastAsia="Aptos" w:hAnsi="Aptos"/>
          <w:sz w:val="24"/>
          <w:szCs w:val="24"/>
          <w:rtl w:val="0"/>
        </w:rPr>
        <w:t xml:space="preserve">Pour l'année scolaire 2024-2025, École-O-Champ s'appuie sur un réseau de plus de </w:t>
      </w:r>
      <w:r w:rsidDel="00000000" w:rsidR="00000000" w:rsidRPr="00000000">
        <w:rPr>
          <w:rFonts w:ascii="Aptos" w:cs="Aptos" w:eastAsia="Aptos" w:hAnsi="Aptos"/>
          <w:b w:val="1"/>
          <w:sz w:val="24"/>
          <w:szCs w:val="24"/>
          <w:rtl w:val="0"/>
        </w:rPr>
        <w:t xml:space="preserve">20 animateurs spécialisés</w:t>
      </w:r>
      <w:r w:rsidDel="00000000" w:rsidR="00000000" w:rsidRPr="00000000">
        <w:rPr>
          <w:rFonts w:ascii="Aptos" w:cs="Aptos" w:eastAsia="Aptos" w:hAnsi="Aptos"/>
          <w:sz w:val="24"/>
          <w:szCs w:val="24"/>
          <w:rtl w:val="0"/>
        </w:rPr>
        <w:t xml:space="preserve">, répartis dans différentes régions du Québec, de l'Abitibi à Montréal, en passant par Québec et, pour la première fois, le </w:t>
      </w:r>
      <w:r w:rsidDel="00000000" w:rsidR="00000000" w:rsidRPr="00000000">
        <w:rPr>
          <w:rFonts w:ascii="Aptos" w:cs="Aptos" w:eastAsia="Aptos" w:hAnsi="Aptos"/>
          <w:b w:val="1"/>
          <w:sz w:val="24"/>
          <w:szCs w:val="24"/>
          <w:rtl w:val="0"/>
        </w:rPr>
        <w:t xml:space="preserve">Saguenay</w:t>
      </w:r>
      <w:r w:rsidDel="00000000" w:rsidR="00000000" w:rsidRPr="00000000">
        <w:rPr>
          <w:rFonts w:ascii="Aptos" w:cs="Aptos" w:eastAsia="Aptos" w:hAnsi="Aptos"/>
          <w:sz w:val="24"/>
          <w:szCs w:val="24"/>
          <w:rtl w:val="0"/>
        </w:rPr>
        <w:t xml:space="preserve">. Ces animateurs jouent un rôle clé dans la mise en œuvre des programmes éducatifs qui sensibilisent les jeunes aux réalités agricoles et environnementales.</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Fonts w:ascii="Aptos" w:cs="Aptos" w:eastAsia="Aptos" w:hAnsi="Aptos"/>
          <w:b w:val="1"/>
          <w:sz w:val="24"/>
          <w:szCs w:val="24"/>
          <w:rtl w:val="0"/>
        </w:rPr>
        <w:t xml:space="preserve">Nos remerciements à nos partenaires</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Fonts w:ascii="Aptos" w:cs="Aptos" w:eastAsia="Aptos" w:hAnsi="Aptos"/>
          <w:sz w:val="24"/>
          <w:szCs w:val="24"/>
          <w:rtl w:val="0"/>
        </w:rPr>
        <w:t xml:space="preserve">École-O-Champ tient à remercier ses précieux partenaires qui ont contribué au succès de cette année mémorable, notamment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Agriculture en classe Canada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La Croix-Rouge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Le ministère de l'Économie et de l'Innovation du Québec</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Aliments du Québec</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Fondation JEFO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Les Éleveurs de volailles du Québec</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TC Énergie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Emplois Été Canada</w:t>
      </w:r>
    </w:p>
    <w:p w:rsidR="00000000" w:rsidDel="00000000" w:rsidP="00000000" w:rsidRDefault="00000000" w:rsidRPr="00000000" w14:paraId="0000001B">
      <w:pPr>
        <w:spacing w:after="240" w:before="240" w:lineRule="auto"/>
        <w:rPr/>
      </w:pPr>
      <w:r w:rsidDel="00000000" w:rsidR="00000000" w:rsidRPr="00000000">
        <w:rPr>
          <w:rFonts w:ascii="Aptos" w:cs="Aptos" w:eastAsia="Aptos" w:hAnsi="Aptos"/>
          <w:sz w:val="24"/>
          <w:szCs w:val="24"/>
          <w:rtl w:val="0"/>
        </w:rPr>
        <w:t xml:space="preserve">Ces collaborations renforcent la mission d'École-O-Champ d'éduquer et d'inspirer la jeunesse à travers des initiatives agricoles innovantes et inclusives.</w:t>
      </w: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Fonts w:ascii="Aptos" w:cs="Aptos" w:eastAsia="Aptos" w:hAnsi="Aptos"/>
          <w:sz w:val="24"/>
          <w:szCs w:val="24"/>
          <w:rtl w:val="0"/>
        </w:rPr>
        <w:t xml:space="preserve">Pour plus d’informations, veuillez contacter :</w:t>
      </w:r>
      <w:r w:rsidDel="00000000" w:rsidR="00000000" w:rsidRPr="00000000">
        <w:rPr>
          <w:rtl w:val="0"/>
        </w:rPr>
      </w:r>
    </w:p>
    <w:p w:rsidR="00000000" w:rsidDel="00000000" w:rsidP="00000000" w:rsidRDefault="00000000" w:rsidRPr="00000000" w14:paraId="0000001D">
      <w:pPr>
        <w:spacing w:after="240" w:before="240"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Nom du contact</w:t>
      </w:r>
      <w:r w:rsidDel="00000000" w:rsidR="00000000" w:rsidRPr="00000000">
        <w:rPr>
          <w:rFonts w:ascii="Aptos" w:cs="Aptos" w:eastAsia="Aptos" w:hAnsi="Aptos"/>
          <w:sz w:val="24"/>
          <w:szCs w:val="24"/>
          <w:rtl w:val="0"/>
        </w:rPr>
        <w:t xml:space="preserve">: Julie Huberdeau</w:t>
      </w:r>
    </w:p>
    <w:p w:rsidR="00000000" w:rsidDel="00000000" w:rsidP="00000000" w:rsidRDefault="00000000" w:rsidRPr="00000000" w14:paraId="0000001E">
      <w:pPr>
        <w:spacing w:after="240" w:before="240"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Courriel</w:t>
      </w:r>
      <w:r w:rsidDel="00000000" w:rsidR="00000000" w:rsidRPr="00000000">
        <w:rPr>
          <w:rFonts w:ascii="Aptos" w:cs="Aptos" w:eastAsia="Aptos" w:hAnsi="Aptos"/>
          <w:sz w:val="24"/>
          <w:szCs w:val="24"/>
          <w:rtl w:val="0"/>
        </w:rPr>
        <w:t xml:space="preserve"> : julie@ecole-o-champ.org</w:t>
      </w:r>
    </w:p>
    <w:p w:rsidR="00000000" w:rsidDel="00000000" w:rsidP="00000000" w:rsidRDefault="00000000" w:rsidRPr="00000000" w14:paraId="0000001F">
      <w:pPr>
        <w:spacing w:after="240" w:before="240"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Téléphone</w:t>
      </w:r>
      <w:r w:rsidDel="00000000" w:rsidR="00000000" w:rsidRPr="00000000">
        <w:rPr>
          <w:rFonts w:ascii="Aptos" w:cs="Aptos" w:eastAsia="Aptos" w:hAnsi="Aptos"/>
          <w:sz w:val="24"/>
          <w:szCs w:val="24"/>
          <w:rtl w:val="0"/>
        </w:rPr>
        <w:t xml:space="preserve"> : 438-887-6608</w:t>
      </w:r>
    </w:p>
    <w:p w:rsidR="00000000" w:rsidDel="00000000" w:rsidP="00000000" w:rsidRDefault="00000000" w:rsidRPr="00000000" w14:paraId="00000020">
      <w:pPr>
        <w:spacing w:after="240" w:before="240" w:lineRule="auto"/>
        <w:rPr/>
      </w:pPr>
      <w:r w:rsidDel="00000000" w:rsidR="00000000" w:rsidRPr="00000000">
        <w:rPr>
          <w:rFonts w:ascii="Aptos" w:cs="Aptos" w:eastAsia="Aptos" w:hAnsi="Aptos"/>
          <w:sz w:val="24"/>
          <w:szCs w:val="24"/>
          <w:rtl w:val="0"/>
        </w:rPr>
        <w:t xml:space="preserve">– </w:t>
      </w:r>
      <w:r w:rsidDel="00000000" w:rsidR="00000000" w:rsidRPr="00000000">
        <w:rPr>
          <w:rFonts w:ascii="Aptos" w:cs="Aptos" w:eastAsia="Aptos" w:hAnsi="Aptos"/>
          <w:b w:val="1"/>
          <w:sz w:val="24"/>
          <w:szCs w:val="24"/>
          <w:rtl w:val="0"/>
        </w:rPr>
        <w:t xml:space="preserve">30</w:t>
      </w: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Fonts w:ascii="Aptos" w:cs="Aptos" w:eastAsia="Aptos" w:hAnsi="Aptos"/>
          <w:b w:val="1"/>
          <w:sz w:val="24"/>
          <w:szCs w:val="24"/>
          <w:rtl w:val="0"/>
        </w:rPr>
        <w:t xml:space="preserve">À propos d’École-O-Champ</w:t>
      </w:r>
      <w:r w:rsidDel="00000000" w:rsidR="00000000" w:rsidRPr="00000000">
        <w:rPr>
          <w:rtl w:val="0"/>
        </w:rPr>
      </w:r>
    </w:p>
    <w:p w:rsidR="00000000" w:rsidDel="00000000" w:rsidP="00000000" w:rsidRDefault="00000000" w:rsidRPr="00000000" w14:paraId="00000022">
      <w:pPr>
        <w:spacing w:after="240" w:befor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École-O-Champ est un organisme de bienfaisance québécois dont la mission est </w:t>
      </w:r>
      <w:r w:rsidDel="00000000" w:rsidR="00000000" w:rsidRPr="00000000">
        <w:rPr>
          <w:rFonts w:ascii="Aptos" w:cs="Aptos" w:eastAsia="Aptos" w:hAnsi="Aptos"/>
          <w:b w:val="0"/>
          <w:i w:val="0"/>
          <w:color w:val="000000"/>
          <w:sz w:val="24"/>
          <w:szCs w:val="24"/>
          <w:rtl w:val="0"/>
        </w:rPr>
        <w:t xml:space="preserve">de fournir une éducation et des outils aux jeunes québécois sur le secteur agricole et agroalimentaire, afin qu'ils puissent faire des choix durables et éclairés. </w:t>
      </w:r>
      <w:r w:rsidDel="00000000" w:rsidR="00000000" w:rsidRPr="00000000">
        <w:rPr>
          <w:rtl w:val="0"/>
        </w:rPr>
      </w:r>
    </w:p>
    <w:p w:rsidR="00000000" w:rsidDel="00000000" w:rsidP="00000000" w:rsidRDefault="00000000" w:rsidRPr="00000000" w14:paraId="00000023">
      <w:pPr>
        <w:spacing w:after="240" w:before="240" w:lineRule="auto"/>
        <w:rPr>
          <w:rFonts w:ascii="Aptos" w:cs="Aptos" w:eastAsia="Aptos" w:hAnsi="Aptos"/>
          <w:b w:val="0"/>
          <w:i w:val="0"/>
          <w:color w:val="000000"/>
          <w:sz w:val="24"/>
          <w:szCs w:val="24"/>
        </w:rPr>
      </w:pPr>
      <w:r w:rsidDel="00000000" w:rsidR="00000000" w:rsidRPr="00000000">
        <w:rPr>
          <w:rFonts w:ascii="Aptos" w:cs="Aptos" w:eastAsia="Aptos" w:hAnsi="Aptos"/>
          <w:b w:val="0"/>
          <w:i w:val="0"/>
          <w:color w:val="000000"/>
          <w:sz w:val="24"/>
          <w:szCs w:val="24"/>
          <w:rtl w:val="0"/>
        </w:rPr>
        <w:t xml:space="preserve">La vision: Faire de l’éducation agroalimentaire une aventure agroalimentaire dans toutes les écoles du Québec.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B/F84o2m1qBdTh2JfVd3H849w==">CgMxLjA4AHIhMUstS1BHNDYwSC1nZ2ZGOG9UTi1CVG9ERk5fTWFVQUFt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2024-09-30T22:53:05.0000000Z</dcterms:created>
  <dc:creator>Julie Huberdeau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0x01010077AEE3FBD3B8564598B20F7120D2F40F</vt:lpwstr>
  </property>
</Properties>
</file>